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D3" w:rsidRDefault="00E310D3" w:rsidP="00E310D3">
      <w:pPr>
        <w:ind w:left="7080"/>
        <w:rPr>
          <w:b/>
          <w:color w:val="000000"/>
        </w:rPr>
      </w:pPr>
    </w:p>
    <w:p w:rsidR="00983741" w:rsidRDefault="00983741" w:rsidP="00E310D3">
      <w:pPr>
        <w:ind w:left="7080"/>
        <w:rPr>
          <w:b/>
          <w:color w:val="000000"/>
        </w:rPr>
      </w:pPr>
    </w:p>
    <w:p w:rsidR="00E310D3" w:rsidRDefault="00E310D3" w:rsidP="00E310D3">
      <w:pPr>
        <w:ind w:left="7080"/>
        <w:rPr>
          <w:b/>
          <w:color w:val="000000"/>
        </w:rPr>
      </w:pPr>
      <w:r>
        <w:rPr>
          <w:b/>
          <w:color w:val="000000"/>
        </w:rPr>
        <w:t>PRIJEDLOG</w:t>
      </w:r>
    </w:p>
    <w:p w:rsidR="00E310D3" w:rsidRDefault="00E310D3" w:rsidP="00E310D3">
      <w:pPr>
        <w:jc w:val="both"/>
      </w:pPr>
    </w:p>
    <w:p w:rsidR="00E310D3" w:rsidRDefault="00E310D3" w:rsidP="00E310D3">
      <w:pPr>
        <w:jc w:val="both"/>
      </w:pPr>
      <w:r>
        <w:t>Na temelju članka</w:t>
      </w:r>
      <w:r w:rsidR="00B94E42">
        <w:t xml:space="preserve"> 1. i članka</w:t>
      </w:r>
      <w:r>
        <w:t xml:space="preserve"> 31. stavka 2. Zakona o Vladi Republike Hrvatske (Narodne novine, br. 150/11, 119/14, 93/16 i 116/18), Vlada Republike Hrvatske je na sjednici održanoj dana __________ 2021. godine donijela </w:t>
      </w:r>
    </w:p>
    <w:p w:rsidR="00983741" w:rsidRDefault="00983741" w:rsidP="00E310D3">
      <w:pPr>
        <w:jc w:val="both"/>
      </w:pPr>
    </w:p>
    <w:p w:rsidR="00E310D3" w:rsidRDefault="00E310D3" w:rsidP="00E310D3">
      <w:pPr>
        <w:jc w:val="both"/>
      </w:pPr>
    </w:p>
    <w:p w:rsidR="00E310D3" w:rsidRDefault="00E310D3" w:rsidP="00E310D3">
      <w:pPr>
        <w:jc w:val="center"/>
        <w:rPr>
          <w:b/>
        </w:rPr>
      </w:pPr>
      <w:r>
        <w:rPr>
          <w:b/>
        </w:rPr>
        <w:t>O D L U K U</w:t>
      </w:r>
    </w:p>
    <w:p w:rsidR="00E310D3" w:rsidRPr="001204E1" w:rsidRDefault="00BB1C89" w:rsidP="00E310D3">
      <w:pPr>
        <w:jc w:val="center"/>
        <w:rPr>
          <w:b/>
        </w:rPr>
      </w:pPr>
      <w:r w:rsidRPr="001204E1">
        <w:rPr>
          <w:b/>
        </w:rPr>
        <w:t xml:space="preserve">o </w:t>
      </w:r>
      <w:r w:rsidR="00EE74CD">
        <w:rPr>
          <w:b/>
        </w:rPr>
        <w:t>uspostavi n</w:t>
      </w:r>
      <w:r w:rsidRPr="001204E1">
        <w:rPr>
          <w:b/>
        </w:rPr>
        <w:t>acionalnog sustava za izd</w:t>
      </w:r>
      <w:r w:rsidR="00CE44F6" w:rsidRPr="001204E1">
        <w:rPr>
          <w:b/>
        </w:rPr>
        <w:t>a</w:t>
      </w:r>
      <w:r w:rsidRPr="001204E1">
        <w:rPr>
          <w:b/>
        </w:rPr>
        <w:t>vanje</w:t>
      </w:r>
      <w:r w:rsidR="00F60130" w:rsidRPr="001204E1">
        <w:rPr>
          <w:b/>
        </w:rPr>
        <w:t xml:space="preserve"> EU</w:t>
      </w:r>
      <w:r w:rsidRPr="001204E1">
        <w:rPr>
          <w:b/>
        </w:rPr>
        <w:t xml:space="preserve"> digitalne</w:t>
      </w:r>
      <w:r w:rsidR="0061484C" w:rsidRPr="001204E1">
        <w:rPr>
          <w:b/>
        </w:rPr>
        <w:t xml:space="preserve"> COVID</w:t>
      </w:r>
      <w:r w:rsidRPr="001204E1">
        <w:rPr>
          <w:b/>
        </w:rPr>
        <w:t xml:space="preserve"> potvrde</w:t>
      </w:r>
    </w:p>
    <w:p w:rsidR="00E310D3" w:rsidRPr="001204E1" w:rsidRDefault="00E310D3" w:rsidP="00E310D3">
      <w:pPr>
        <w:jc w:val="both"/>
        <w:rPr>
          <w:b/>
        </w:rPr>
      </w:pPr>
    </w:p>
    <w:p w:rsidR="00CE44F6" w:rsidRPr="001204E1" w:rsidRDefault="00CE44F6" w:rsidP="00E310D3">
      <w:pPr>
        <w:jc w:val="both"/>
        <w:rPr>
          <w:b/>
        </w:rPr>
      </w:pPr>
    </w:p>
    <w:p w:rsidR="00E310D3" w:rsidRDefault="00E310D3" w:rsidP="00E310D3">
      <w:pPr>
        <w:jc w:val="center"/>
        <w:rPr>
          <w:b/>
        </w:rPr>
      </w:pPr>
      <w:r w:rsidRPr="001204E1">
        <w:rPr>
          <w:b/>
        </w:rPr>
        <w:t>I.</w:t>
      </w:r>
    </w:p>
    <w:p w:rsidR="000F071C" w:rsidRPr="001204E1" w:rsidRDefault="000F071C" w:rsidP="00E310D3">
      <w:pPr>
        <w:jc w:val="center"/>
        <w:rPr>
          <w:b/>
        </w:rPr>
      </w:pPr>
    </w:p>
    <w:p w:rsidR="00E310D3" w:rsidRDefault="00BB1C89" w:rsidP="00E310D3">
      <w:pPr>
        <w:jc w:val="both"/>
      </w:pPr>
      <w:r w:rsidRPr="001204E1">
        <w:t xml:space="preserve">Ovom Odlukom uspostavlja se </w:t>
      </w:r>
      <w:r w:rsidR="000F071C">
        <w:t>n</w:t>
      </w:r>
      <w:r w:rsidRPr="001204E1">
        <w:t xml:space="preserve">acionalni sustav za izdavanje </w:t>
      </w:r>
      <w:r w:rsidR="00F60130" w:rsidRPr="001204E1">
        <w:t xml:space="preserve">EU </w:t>
      </w:r>
      <w:r w:rsidR="00DD56AD" w:rsidRPr="001204E1">
        <w:t>digitalne COVID</w:t>
      </w:r>
      <w:r w:rsidRPr="001204E1">
        <w:t xml:space="preserve"> potvrde r</w:t>
      </w:r>
      <w:r w:rsidR="00E310D3" w:rsidRPr="001204E1">
        <w:t>adi olakšavanja slobodnog kretanja građana</w:t>
      </w:r>
      <w:r w:rsidR="003F7433" w:rsidRPr="001204E1">
        <w:t xml:space="preserve"> tijekom pandemije</w:t>
      </w:r>
      <w:r w:rsidRPr="001204E1">
        <w:t xml:space="preserve"> bolesti</w:t>
      </w:r>
      <w:r w:rsidR="00BE1BB8" w:rsidRPr="001204E1">
        <w:t xml:space="preserve"> COVID-19</w:t>
      </w:r>
      <w:r w:rsidR="005D6CF8" w:rsidRPr="005D6CF8">
        <w:t xml:space="preserve"> uzrokovane virusom SARS-CoV-2</w:t>
      </w:r>
      <w:r w:rsidRPr="001204E1">
        <w:t xml:space="preserve">, </w:t>
      </w:r>
      <w:r w:rsidR="00BE1BB8" w:rsidRPr="001204E1">
        <w:t xml:space="preserve"> učinko</w:t>
      </w:r>
      <w:r w:rsidR="0061484C" w:rsidRPr="001204E1">
        <w:t>vitijeg</w:t>
      </w:r>
      <w:r w:rsidR="003F7433" w:rsidRPr="001204E1">
        <w:t xml:space="preserve"> doprinosa</w:t>
      </w:r>
      <w:r w:rsidR="00793626" w:rsidRPr="001204E1">
        <w:t xml:space="preserve"> postupnom ukidanju ograničenja</w:t>
      </w:r>
      <w:r w:rsidR="0061484C" w:rsidRPr="001204E1">
        <w:t>,</w:t>
      </w:r>
      <w:r w:rsidRPr="001204E1">
        <w:t xml:space="preserve"> uz istodobno ostvarivanje</w:t>
      </w:r>
      <w:r w:rsidR="00356536" w:rsidRPr="001204E1">
        <w:t xml:space="preserve"> visoke</w:t>
      </w:r>
      <w:r w:rsidRPr="001204E1">
        <w:t xml:space="preserve"> razine zaštite javnog zdravlja.</w:t>
      </w:r>
      <w:r w:rsidR="00793626" w:rsidRPr="001204E1">
        <w:t xml:space="preserve"> </w:t>
      </w:r>
    </w:p>
    <w:p w:rsidR="000F071C" w:rsidRPr="001204E1" w:rsidRDefault="000F071C" w:rsidP="00E310D3">
      <w:pPr>
        <w:jc w:val="both"/>
      </w:pPr>
    </w:p>
    <w:p w:rsidR="00BB1C89" w:rsidRPr="001204E1" w:rsidRDefault="00BB1C89" w:rsidP="00E310D3">
      <w:pPr>
        <w:jc w:val="both"/>
      </w:pPr>
      <w:r w:rsidRPr="001204E1">
        <w:t>Radi ostvarivanja ciljeva iz stavka 1. ove točke</w:t>
      </w:r>
      <w:r w:rsidR="000F071C">
        <w:t xml:space="preserve">, kao i osiguravanja prekogranične </w:t>
      </w:r>
      <w:proofErr w:type="spellStart"/>
      <w:r w:rsidR="000F071C">
        <w:t>interoperabilnosti</w:t>
      </w:r>
      <w:proofErr w:type="spellEnd"/>
      <w:r w:rsidR="000F071C">
        <w:t xml:space="preserve">, </w:t>
      </w:r>
      <w:r w:rsidRPr="001204E1">
        <w:t xml:space="preserve">izdavat će se </w:t>
      </w:r>
      <w:r w:rsidR="000D783C" w:rsidRPr="001204E1">
        <w:t xml:space="preserve">EU </w:t>
      </w:r>
      <w:r w:rsidRPr="001204E1">
        <w:t>digitalne COVID potvrde.</w:t>
      </w:r>
    </w:p>
    <w:p w:rsidR="00793626" w:rsidRPr="001204E1" w:rsidRDefault="00BB1C89" w:rsidP="00E310D3">
      <w:pPr>
        <w:jc w:val="both"/>
      </w:pPr>
      <w:r w:rsidRPr="001204E1">
        <w:t xml:space="preserve"> </w:t>
      </w:r>
    </w:p>
    <w:p w:rsidR="00E310D3" w:rsidRDefault="00E310D3" w:rsidP="00E310D3">
      <w:pPr>
        <w:tabs>
          <w:tab w:val="center" w:pos="5233"/>
          <w:tab w:val="left" w:pos="6105"/>
        </w:tabs>
        <w:jc w:val="center"/>
        <w:rPr>
          <w:b/>
        </w:rPr>
      </w:pPr>
      <w:r w:rsidRPr="001204E1">
        <w:rPr>
          <w:b/>
        </w:rPr>
        <w:t>II.</w:t>
      </w:r>
    </w:p>
    <w:p w:rsidR="000F071C" w:rsidRPr="001204E1" w:rsidRDefault="000F071C" w:rsidP="00E310D3">
      <w:pPr>
        <w:tabs>
          <w:tab w:val="center" w:pos="5233"/>
          <w:tab w:val="left" w:pos="6105"/>
        </w:tabs>
        <w:jc w:val="center"/>
        <w:rPr>
          <w:b/>
        </w:rPr>
      </w:pPr>
    </w:p>
    <w:p w:rsidR="0028348A" w:rsidRDefault="00F60130" w:rsidP="0028348A">
      <w:pPr>
        <w:jc w:val="both"/>
      </w:pPr>
      <w:r w:rsidRPr="001204E1">
        <w:t>EU d</w:t>
      </w:r>
      <w:r w:rsidR="0028348A" w:rsidRPr="001204E1">
        <w:t>igitalne COVID potvrde iz točke I. ove Odluke koriste se za olakšavanje kretanja građana prilikom prelaska graničnih prijelaza Republike Hrvatske.</w:t>
      </w:r>
    </w:p>
    <w:p w:rsidR="000F071C" w:rsidRPr="001204E1" w:rsidRDefault="000F071C" w:rsidP="0028348A">
      <w:pPr>
        <w:jc w:val="both"/>
      </w:pPr>
    </w:p>
    <w:p w:rsidR="0028348A" w:rsidRPr="001204E1" w:rsidRDefault="00F60130" w:rsidP="0028348A">
      <w:pPr>
        <w:jc w:val="both"/>
      </w:pPr>
      <w:r w:rsidRPr="001204E1">
        <w:t>EU d</w:t>
      </w:r>
      <w:r w:rsidR="0028348A" w:rsidRPr="001204E1">
        <w:t>igitalne COVID potvrde mogu se koristiti i u druge svrhe sukladno odlukama Stožera civilne zaštite Republike Hrvatske koje se donose temeljem Zakona o zaštiti pučanstva od zaraznih bolesti (Narodne novine broj 79/07, 113/08, 43/09, 130/17, 114/18, 47/20 i 134/20).</w:t>
      </w:r>
    </w:p>
    <w:p w:rsidR="0028348A" w:rsidRPr="001204E1" w:rsidRDefault="0028348A" w:rsidP="0028348A">
      <w:pPr>
        <w:tabs>
          <w:tab w:val="center" w:pos="5233"/>
          <w:tab w:val="left" w:pos="6105"/>
        </w:tabs>
        <w:rPr>
          <w:b/>
        </w:rPr>
      </w:pPr>
    </w:p>
    <w:p w:rsidR="00BB1C89" w:rsidRDefault="0028348A" w:rsidP="00BB1C89">
      <w:pPr>
        <w:tabs>
          <w:tab w:val="center" w:pos="5233"/>
          <w:tab w:val="left" w:pos="6105"/>
        </w:tabs>
        <w:jc w:val="center"/>
        <w:rPr>
          <w:b/>
        </w:rPr>
      </w:pPr>
      <w:r w:rsidRPr="001204E1">
        <w:rPr>
          <w:b/>
        </w:rPr>
        <w:t>III.</w:t>
      </w:r>
    </w:p>
    <w:p w:rsidR="000F071C" w:rsidRPr="001204E1" w:rsidRDefault="000F071C" w:rsidP="00BB1C89">
      <w:pPr>
        <w:tabs>
          <w:tab w:val="center" w:pos="5233"/>
          <w:tab w:val="left" w:pos="6105"/>
        </w:tabs>
        <w:jc w:val="center"/>
        <w:rPr>
          <w:b/>
        </w:rPr>
      </w:pPr>
    </w:p>
    <w:p w:rsidR="00BB1C89" w:rsidRPr="001204E1" w:rsidRDefault="00BB1C89" w:rsidP="00E310D3">
      <w:pPr>
        <w:tabs>
          <w:tab w:val="center" w:pos="5233"/>
          <w:tab w:val="left" w:pos="6105"/>
        </w:tabs>
        <w:jc w:val="both"/>
      </w:pPr>
      <w:r w:rsidRPr="001204E1">
        <w:t>Zadužuju</w:t>
      </w:r>
      <w:r w:rsidR="002D5B35" w:rsidRPr="001204E1">
        <w:t xml:space="preserve"> se Ministars</w:t>
      </w:r>
      <w:r w:rsidR="0061484C" w:rsidRPr="001204E1">
        <w:t xml:space="preserve">tvo </w:t>
      </w:r>
      <w:r w:rsidRPr="001204E1">
        <w:t>unutarnjih poslova, Ministarstvo zdravstva</w:t>
      </w:r>
      <w:r w:rsidR="0003395F">
        <w:t>, Hrvatski zavod za javno zdravstvo, Hrvatski zavod za zdravstveno osiguranje</w:t>
      </w:r>
      <w:r w:rsidRPr="001204E1">
        <w:t xml:space="preserve"> i Agencija</w:t>
      </w:r>
      <w:r w:rsidR="002D5B35" w:rsidRPr="001204E1">
        <w:t xml:space="preserve"> za komercijalnu djelatnost proizvodno, uslužno i trgovačko d.o.o.</w:t>
      </w:r>
      <w:r w:rsidR="0061484C" w:rsidRPr="001204E1">
        <w:t xml:space="preserve"> (u daljnjem tekstu</w:t>
      </w:r>
      <w:r w:rsidR="00942FF2" w:rsidRPr="001204E1">
        <w:t>:</w:t>
      </w:r>
      <w:r w:rsidR="0061484C" w:rsidRPr="001204E1">
        <w:t xml:space="preserve"> AKD</w:t>
      </w:r>
      <w:r w:rsidR="00B94E42" w:rsidRPr="001204E1">
        <w:t>)</w:t>
      </w:r>
      <w:r w:rsidRPr="001204E1">
        <w:t xml:space="preserve"> za uspostavu </w:t>
      </w:r>
      <w:r w:rsidR="003266EA">
        <w:t>n</w:t>
      </w:r>
      <w:r w:rsidRPr="001204E1">
        <w:t>acionalnog sustava</w:t>
      </w:r>
      <w:r w:rsidR="003266EA">
        <w:t xml:space="preserve"> iz točke I. ove Odluke.</w:t>
      </w:r>
    </w:p>
    <w:p w:rsidR="00BB1C89" w:rsidRPr="001204E1" w:rsidRDefault="0061484C" w:rsidP="00E310D3">
      <w:pPr>
        <w:tabs>
          <w:tab w:val="center" w:pos="5233"/>
          <w:tab w:val="left" w:pos="6105"/>
        </w:tabs>
        <w:jc w:val="both"/>
      </w:pPr>
      <w:r w:rsidRPr="001204E1">
        <w:t xml:space="preserve"> </w:t>
      </w:r>
    </w:p>
    <w:p w:rsidR="00BB1C89" w:rsidRDefault="00BB1C89" w:rsidP="00CE44F6">
      <w:pPr>
        <w:tabs>
          <w:tab w:val="center" w:pos="5233"/>
          <w:tab w:val="left" w:pos="6105"/>
        </w:tabs>
        <w:jc w:val="center"/>
        <w:rPr>
          <w:b/>
        </w:rPr>
      </w:pPr>
      <w:r w:rsidRPr="001204E1">
        <w:rPr>
          <w:b/>
        </w:rPr>
        <w:t>IV.</w:t>
      </w:r>
    </w:p>
    <w:p w:rsidR="000F071C" w:rsidRPr="001204E1" w:rsidRDefault="000F071C" w:rsidP="00CE44F6">
      <w:pPr>
        <w:tabs>
          <w:tab w:val="center" w:pos="5233"/>
          <w:tab w:val="left" w:pos="6105"/>
        </w:tabs>
        <w:jc w:val="center"/>
        <w:rPr>
          <w:b/>
        </w:rPr>
      </w:pPr>
    </w:p>
    <w:p w:rsidR="00674B7B" w:rsidRDefault="00BB1C89" w:rsidP="00674B7B">
      <w:pPr>
        <w:jc w:val="both"/>
      </w:pPr>
      <w:r w:rsidRPr="001204E1">
        <w:t xml:space="preserve">Zadužuje se Ministarstvo zdravstva </w:t>
      </w:r>
      <w:r w:rsidR="00674B7B" w:rsidRPr="001204E1">
        <w:t xml:space="preserve">da </w:t>
      </w:r>
      <w:r w:rsidR="000F071C">
        <w:t xml:space="preserve">kontinuirano </w:t>
      </w:r>
      <w:r w:rsidR="00674B7B" w:rsidRPr="001204E1">
        <w:t>osigura</w:t>
      </w:r>
      <w:r w:rsidR="000F071C">
        <w:t>va</w:t>
      </w:r>
      <w:r w:rsidR="00674B7B" w:rsidRPr="001204E1">
        <w:t xml:space="preserve"> cjelovite, povjerljive, raspoložive i neporecive strojno čitljive podatke o cijepljenim, testiranim i oboljelim osobama, automatski i u stvarnom vremenu dohvatljive iz izvora podataka u vlasništvu Ministarstva zdravstva, koji će biti podloga za izdavanj</w:t>
      </w:r>
      <w:r w:rsidR="00356536" w:rsidRPr="001204E1">
        <w:t xml:space="preserve">e </w:t>
      </w:r>
      <w:r w:rsidR="00674B7B" w:rsidRPr="001204E1">
        <w:t>EU digitalnih COVID potvrda, u skladu s Prilogom 1. Skupovi podataka za potvrde, koji je sastavni dio ove Odluke.</w:t>
      </w:r>
    </w:p>
    <w:p w:rsidR="000F071C" w:rsidRDefault="000F071C" w:rsidP="00674B7B">
      <w:pPr>
        <w:jc w:val="both"/>
      </w:pPr>
    </w:p>
    <w:p w:rsidR="000F071C" w:rsidRDefault="000F071C" w:rsidP="00674B7B">
      <w:pPr>
        <w:jc w:val="both"/>
      </w:pPr>
    </w:p>
    <w:p w:rsidR="000F071C" w:rsidRPr="001204E1" w:rsidRDefault="000F071C" w:rsidP="00674B7B">
      <w:pPr>
        <w:jc w:val="both"/>
      </w:pPr>
    </w:p>
    <w:p w:rsidR="002D5B35" w:rsidRPr="001204E1" w:rsidRDefault="002D5B35" w:rsidP="00E310D3">
      <w:pPr>
        <w:tabs>
          <w:tab w:val="center" w:pos="5233"/>
          <w:tab w:val="left" w:pos="6105"/>
        </w:tabs>
        <w:jc w:val="both"/>
      </w:pPr>
    </w:p>
    <w:p w:rsidR="00E310D3" w:rsidRDefault="0028348A" w:rsidP="00E310D3">
      <w:pPr>
        <w:jc w:val="center"/>
        <w:rPr>
          <w:b/>
        </w:rPr>
      </w:pPr>
      <w:r w:rsidRPr="001204E1">
        <w:rPr>
          <w:b/>
        </w:rPr>
        <w:lastRenderedPageBreak/>
        <w:t>V</w:t>
      </w:r>
      <w:r w:rsidR="00E310D3" w:rsidRPr="001204E1">
        <w:rPr>
          <w:b/>
        </w:rPr>
        <w:t>.</w:t>
      </w:r>
    </w:p>
    <w:p w:rsidR="000F071C" w:rsidRPr="001204E1" w:rsidRDefault="000F071C" w:rsidP="00E310D3">
      <w:pPr>
        <w:jc w:val="center"/>
        <w:rPr>
          <w:b/>
        </w:rPr>
      </w:pPr>
    </w:p>
    <w:p w:rsidR="0061484C" w:rsidRDefault="00E310D3" w:rsidP="00674B7B">
      <w:pPr>
        <w:jc w:val="both"/>
      </w:pPr>
      <w:r w:rsidRPr="001204E1">
        <w:t>Zadužuje se</w:t>
      </w:r>
      <w:r w:rsidR="0028348A" w:rsidRPr="001204E1">
        <w:t xml:space="preserve"> AK</w:t>
      </w:r>
      <w:r w:rsidR="0061484C" w:rsidRPr="001204E1">
        <w:t>D</w:t>
      </w:r>
      <w:r w:rsidR="00B94E42" w:rsidRPr="001204E1">
        <w:t xml:space="preserve"> </w:t>
      </w:r>
      <w:r w:rsidR="002D5B35" w:rsidRPr="001204E1">
        <w:t>da građanima</w:t>
      </w:r>
      <w:r w:rsidR="00B94E42" w:rsidRPr="001204E1">
        <w:t xml:space="preserve">, putem javne informativne mrežne stranice </w:t>
      </w:r>
      <w:hyperlink r:id="rId6" w:history="1">
        <w:r w:rsidR="00674B7B" w:rsidRPr="001204E1">
          <w:rPr>
            <w:rStyle w:val="Hyperlink"/>
            <w:color w:val="auto"/>
          </w:rPr>
          <w:t>www.EUdigitalnaCOVIDpotvrda.hr</w:t>
        </w:r>
      </w:hyperlink>
      <w:r w:rsidR="004B5035">
        <w:t xml:space="preserve">, </w:t>
      </w:r>
      <w:r w:rsidR="00B94E42" w:rsidRPr="001204E1">
        <w:t>učini dostupnim sve</w:t>
      </w:r>
      <w:r w:rsidR="0061484C" w:rsidRPr="001204E1">
        <w:t xml:space="preserve"> potrebne informacije, upute i podatke</w:t>
      </w:r>
      <w:r w:rsidR="00B94E42" w:rsidRPr="001204E1">
        <w:t xml:space="preserve"> o izdavanju i svrsi</w:t>
      </w:r>
      <w:r w:rsidR="002D5B35" w:rsidRPr="001204E1">
        <w:t xml:space="preserve"> </w:t>
      </w:r>
      <w:r w:rsidR="00674B7B" w:rsidRPr="001204E1">
        <w:t xml:space="preserve">EU </w:t>
      </w:r>
      <w:r w:rsidR="002D5B35" w:rsidRPr="001204E1">
        <w:t>digitalnih COVID potvrda</w:t>
      </w:r>
      <w:r w:rsidR="0061484C" w:rsidRPr="001204E1">
        <w:t>.</w:t>
      </w:r>
    </w:p>
    <w:p w:rsidR="000F071C" w:rsidRPr="001204E1" w:rsidRDefault="000F071C" w:rsidP="00674B7B">
      <w:pPr>
        <w:jc w:val="both"/>
      </w:pPr>
    </w:p>
    <w:p w:rsidR="002D5B35" w:rsidRPr="001204E1" w:rsidRDefault="004C5388" w:rsidP="00674B7B">
      <w:pPr>
        <w:jc w:val="both"/>
      </w:pPr>
      <w:r w:rsidRPr="001204E1">
        <w:t>Zaduž</w:t>
      </w:r>
      <w:r w:rsidR="0061484C" w:rsidRPr="001204E1">
        <w:t>uje se AKD da mrežne stranice iz stavka 1. ove točke redovito ažurira.</w:t>
      </w:r>
    </w:p>
    <w:p w:rsidR="00E310D3" w:rsidRPr="001204E1" w:rsidRDefault="002D5B35" w:rsidP="00674B7B">
      <w:pPr>
        <w:jc w:val="both"/>
        <w:rPr>
          <w:b/>
        </w:rPr>
      </w:pPr>
      <w:r w:rsidRPr="001204E1">
        <w:t xml:space="preserve"> </w:t>
      </w:r>
      <w:r w:rsidR="00E310D3" w:rsidRPr="001204E1">
        <w:t xml:space="preserve"> </w:t>
      </w:r>
    </w:p>
    <w:p w:rsidR="00C57CFF" w:rsidRDefault="00B634C1" w:rsidP="00B634C1">
      <w:pPr>
        <w:jc w:val="center"/>
        <w:rPr>
          <w:b/>
        </w:rPr>
      </w:pPr>
      <w:r w:rsidRPr="001204E1">
        <w:rPr>
          <w:b/>
        </w:rPr>
        <w:t>VI.</w:t>
      </w:r>
    </w:p>
    <w:p w:rsidR="000F071C" w:rsidRPr="001204E1" w:rsidRDefault="000F071C" w:rsidP="00B634C1">
      <w:pPr>
        <w:jc w:val="center"/>
        <w:rPr>
          <w:b/>
        </w:rPr>
      </w:pPr>
    </w:p>
    <w:p w:rsidR="004C5388" w:rsidRPr="001204E1" w:rsidRDefault="00B6367B" w:rsidP="003266EA">
      <w:pPr>
        <w:tabs>
          <w:tab w:val="center" w:pos="5233"/>
          <w:tab w:val="left" w:pos="6105"/>
        </w:tabs>
        <w:jc w:val="both"/>
      </w:pPr>
      <w:r w:rsidRPr="001204E1">
        <w:t>Nacionalni sustav</w:t>
      </w:r>
      <w:r w:rsidR="003266EA">
        <w:t xml:space="preserve"> iz točke I. ove Odluke</w:t>
      </w:r>
      <w:r w:rsidR="00EA228C" w:rsidRPr="001204E1">
        <w:t xml:space="preserve"> i EU digitalna COVID potvrda, kao i osobni podaci koji su u njima sadržani </w:t>
      </w:r>
      <w:r w:rsidRPr="001204E1">
        <w:t xml:space="preserve"> koristit će</w:t>
      </w:r>
      <w:r w:rsidR="00E77CB4" w:rsidRPr="001204E1">
        <w:t xml:space="preserve"> se sukl</w:t>
      </w:r>
      <w:r w:rsidR="004C5388" w:rsidRPr="001204E1">
        <w:t>ad</w:t>
      </w:r>
      <w:r w:rsidRPr="001204E1">
        <w:t>no propisima kojima je regulirana zaštita osobnih</w:t>
      </w:r>
      <w:r w:rsidR="005A2DCC" w:rsidRPr="001204E1">
        <w:t xml:space="preserve"> podataka u svrhe utvrđene ovom Odlukom</w:t>
      </w:r>
      <w:r w:rsidR="00B634C1" w:rsidRPr="001204E1">
        <w:t xml:space="preserve"> i to isključivo </w:t>
      </w:r>
      <w:r w:rsidRPr="001204E1">
        <w:t xml:space="preserve">radi </w:t>
      </w:r>
      <w:r w:rsidR="005D6CF8" w:rsidRPr="001204E1">
        <w:t>pojednostavljenja</w:t>
      </w:r>
      <w:r w:rsidRPr="001204E1">
        <w:t xml:space="preserve"> dokazivanja da je osoba kojoj je izdana </w:t>
      </w:r>
      <w:r w:rsidR="00EA228C" w:rsidRPr="001204E1">
        <w:t xml:space="preserve">EU digitalna </w:t>
      </w:r>
      <w:r w:rsidRPr="001204E1">
        <w:t>COVI</w:t>
      </w:r>
      <w:r w:rsidR="00EA228C" w:rsidRPr="001204E1">
        <w:t xml:space="preserve">D potvrda </w:t>
      </w:r>
      <w:r w:rsidR="000F071C">
        <w:t>cijepljen</w:t>
      </w:r>
      <w:r w:rsidRPr="001204E1">
        <w:t xml:space="preserve">a, </w:t>
      </w:r>
      <w:r w:rsidR="00EA228C" w:rsidRPr="001204E1">
        <w:t xml:space="preserve">da je </w:t>
      </w:r>
      <w:r w:rsidRPr="001204E1">
        <w:t>pre</w:t>
      </w:r>
      <w:r w:rsidR="00F718BC" w:rsidRPr="001204E1">
        <w:t>boljela</w:t>
      </w:r>
      <w:r w:rsidR="00EA228C" w:rsidRPr="001204E1">
        <w:t xml:space="preserve"> bolest COVID-19</w:t>
      </w:r>
      <w:r w:rsidR="005D6CF8" w:rsidRPr="005D6CF8">
        <w:t xml:space="preserve"> uzrokovan</w:t>
      </w:r>
      <w:r w:rsidR="005D6CF8">
        <w:t>u</w:t>
      </w:r>
      <w:r w:rsidR="005D6CF8" w:rsidRPr="005D6CF8">
        <w:t xml:space="preserve"> virusom SARS-CoV-2</w:t>
      </w:r>
      <w:r w:rsidR="00F718BC" w:rsidRPr="001204E1">
        <w:t xml:space="preserve"> ili </w:t>
      </w:r>
      <w:r w:rsidR="00EA228C" w:rsidRPr="001204E1">
        <w:t xml:space="preserve">da je </w:t>
      </w:r>
      <w:r w:rsidR="00F718BC" w:rsidRPr="001204E1">
        <w:t>testirana</w:t>
      </w:r>
      <w:r w:rsidR="00EA228C" w:rsidRPr="001204E1">
        <w:t xml:space="preserve"> na tu bolest kao i </w:t>
      </w:r>
      <w:r w:rsidR="000F071C">
        <w:t xml:space="preserve">u svrhu </w:t>
      </w:r>
      <w:r w:rsidR="00F718BC" w:rsidRPr="001204E1">
        <w:t xml:space="preserve">verifikacije predočene </w:t>
      </w:r>
      <w:r w:rsidR="00674B7B" w:rsidRPr="001204E1">
        <w:t xml:space="preserve">EU </w:t>
      </w:r>
      <w:r w:rsidR="00F718BC" w:rsidRPr="001204E1">
        <w:t>digitalne COVID potvrde</w:t>
      </w:r>
      <w:r w:rsidR="000F071C">
        <w:t xml:space="preserve"> iz drugih država članica Europske unije</w:t>
      </w:r>
      <w:r w:rsidR="005A2DCC" w:rsidRPr="001204E1">
        <w:t>.</w:t>
      </w:r>
    </w:p>
    <w:p w:rsidR="00506969" w:rsidRPr="001204E1" w:rsidRDefault="00506969" w:rsidP="00E310D3">
      <w:pPr>
        <w:jc w:val="both"/>
      </w:pPr>
    </w:p>
    <w:p w:rsidR="00506969" w:rsidRDefault="00506969" w:rsidP="00506969">
      <w:pPr>
        <w:jc w:val="center"/>
        <w:rPr>
          <w:b/>
        </w:rPr>
      </w:pPr>
      <w:r w:rsidRPr="001204E1">
        <w:rPr>
          <w:b/>
        </w:rPr>
        <w:t>V</w:t>
      </w:r>
      <w:r w:rsidR="005E7EC2" w:rsidRPr="001204E1">
        <w:rPr>
          <w:b/>
        </w:rPr>
        <w:t>II</w:t>
      </w:r>
      <w:r w:rsidRPr="001204E1">
        <w:rPr>
          <w:b/>
        </w:rPr>
        <w:t>.</w:t>
      </w:r>
    </w:p>
    <w:p w:rsidR="000F071C" w:rsidRPr="001204E1" w:rsidRDefault="000F071C" w:rsidP="00506969">
      <w:pPr>
        <w:jc w:val="center"/>
        <w:rPr>
          <w:b/>
        </w:rPr>
      </w:pPr>
    </w:p>
    <w:p w:rsidR="005A2DCC" w:rsidRPr="001204E1" w:rsidRDefault="00983741" w:rsidP="003266EA">
      <w:pPr>
        <w:tabs>
          <w:tab w:val="center" w:pos="5233"/>
          <w:tab w:val="left" w:pos="6105"/>
        </w:tabs>
        <w:jc w:val="both"/>
      </w:pPr>
      <w:r w:rsidRPr="001204E1">
        <w:t>Zadužuju se Ministarstvo unutarnji</w:t>
      </w:r>
      <w:r w:rsidR="007821F8">
        <w:t>h poslova, Ministarstvo zdravstva</w:t>
      </w:r>
      <w:r w:rsidR="0003395F">
        <w:t>, Hrvatski zavod za javno zdravstvo, Hrvatski zavod za zdravstveno osiguranje</w:t>
      </w:r>
      <w:r w:rsidRPr="001204E1">
        <w:t xml:space="preserve"> </w:t>
      </w:r>
      <w:r w:rsidR="005A2DCC" w:rsidRPr="001204E1">
        <w:t xml:space="preserve">i AKD da </w:t>
      </w:r>
      <w:r w:rsidR="00F60130" w:rsidRPr="001204E1">
        <w:t xml:space="preserve">omoguće početak rada </w:t>
      </w:r>
      <w:r w:rsidR="003266EA">
        <w:t>n</w:t>
      </w:r>
      <w:r w:rsidR="00F60130" w:rsidRPr="001204E1">
        <w:t>acionalnog</w:t>
      </w:r>
      <w:r w:rsidR="005A2DCC" w:rsidRPr="001204E1">
        <w:t xml:space="preserve"> sustav</w:t>
      </w:r>
      <w:r w:rsidR="00F60130" w:rsidRPr="001204E1">
        <w:t>a</w:t>
      </w:r>
      <w:r w:rsidR="003266EA">
        <w:t xml:space="preserve"> iz točke I. ove Odluke </w:t>
      </w:r>
      <w:r w:rsidR="00F60130" w:rsidRPr="001204E1">
        <w:t xml:space="preserve"> i osiguraju njegovu prekograničnu interoperabilnost od</w:t>
      </w:r>
      <w:r w:rsidRPr="001204E1">
        <w:t xml:space="preserve">  1. lipnja 2021.</w:t>
      </w:r>
    </w:p>
    <w:p w:rsidR="00983741" w:rsidRPr="001204E1" w:rsidRDefault="00983741" w:rsidP="005A2DCC"/>
    <w:p w:rsidR="005A2DCC" w:rsidRPr="001204E1" w:rsidRDefault="005A2DCC" w:rsidP="005A2DCC"/>
    <w:p w:rsidR="00E310D3" w:rsidRDefault="00E310D3" w:rsidP="00B634C1">
      <w:pPr>
        <w:jc w:val="center"/>
        <w:rPr>
          <w:b/>
        </w:rPr>
      </w:pPr>
      <w:r w:rsidRPr="001204E1">
        <w:rPr>
          <w:b/>
        </w:rPr>
        <w:t>V</w:t>
      </w:r>
      <w:r w:rsidR="00506969" w:rsidRPr="001204E1">
        <w:rPr>
          <w:b/>
        </w:rPr>
        <w:t>I</w:t>
      </w:r>
      <w:r w:rsidR="005E7EC2" w:rsidRPr="001204E1">
        <w:rPr>
          <w:b/>
        </w:rPr>
        <w:t>II</w:t>
      </w:r>
      <w:r w:rsidRPr="001204E1">
        <w:rPr>
          <w:b/>
        </w:rPr>
        <w:t>.</w:t>
      </w:r>
    </w:p>
    <w:p w:rsidR="00A7380A" w:rsidRPr="001204E1" w:rsidRDefault="00A7380A" w:rsidP="00B634C1">
      <w:pPr>
        <w:jc w:val="center"/>
        <w:rPr>
          <w:b/>
        </w:rPr>
      </w:pPr>
    </w:p>
    <w:p w:rsidR="00E310D3" w:rsidRPr="001204E1" w:rsidRDefault="00E310D3" w:rsidP="00E310D3">
      <w:pPr>
        <w:jc w:val="both"/>
      </w:pPr>
      <w:r w:rsidRPr="001204E1">
        <w:t>Ova Odluka</w:t>
      </w:r>
      <w:r w:rsidR="005A2DCC" w:rsidRPr="001204E1">
        <w:t xml:space="preserve"> objavit će se u </w:t>
      </w:r>
      <w:r w:rsidR="002C1C6D">
        <w:t>„</w:t>
      </w:r>
      <w:r w:rsidR="005A2DCC" w:rsidRPr="001204E1">
        <w:t>Narodnim novinama</w:t>
      </w:r>
      <w:r w:rsidR="002C1C6D">
        <w:t>“</w:t>
      </w:r>
      <w:bookmarkStart w:id="0" w:name="_GoBack"/>
      <w:bookmarkEnd w:id="0"/>
      <w:r w:rsidR="002C1C6D">
        <w:t xml:space="preserve">, a </w:t>
      </w:r>
      <w:r w:rsidRPr="001204E1">
        <w:t xml:space="preserve">stupa na snagu </w:t>
      </w:r>
      <w:r w:rsidR="004C5388" w:rsidRPr="001204E1">
        <w:t>1. lipnja 2021.</w:t>
      </w:r>
    </w:p>
    <w:p w:rsidR="00E310D3" w:rsidRPr="001204E1" w:rsidRDefault="00E310D3" w:rsidP="00E310D3">
      <w:pPr>
        <w:jc w:val="both"/>
      </w:pPr>
    </w:p>
    <w:p w:rsidR="00E310D3" w:rsidRPr="001204E1" w:rsidRDefault="00E310D3" w:rsidP="00E310D3">
      <w:pPr>
        <w:jc w:val="both"/>
      </w:pPr>
    </w:p>
    <w:p w:rsidR="00983741" w:rsidRPr="001204E1" w:rsidRDefault="00983741" w:rsidP="00E310D3">
      <w:pPr>
        <w:jc w:val="both"/>
      </w:pPr>
    </w:p>
    <w:p w:rsidR="00E310D3" w:rsidRPr="001204E1" w:rsidRDefault="00E310D3" w:rsidP="00A7380A">
      <w:pPr>
        <w:ind w:left="4956" w:firstLine="708"/>
      </w:pPr>
      <w:r w:rsidRPr="001204E1">
        <w:t xml:space="preserve">PREDSJEDNIK </w:t>
      </w:r>
    </w:p>
    <w:p w:rsidR="00E310D3" w:rsidRPr="001204E1" w:rsidRDefault="00E310D3" w:rsidP="00E310D3"/>
    <w:p w:rsidR="003C10AA" w:rsidRPr="001204E1" w:rsidRDefault="003C10AA" w:rsidP="00E310D3"/>
    <w:p w:rsidR="00E310D3" w:rsidRPr="001204E1" w:rsidRDefault="00A7380A" w:rsidP="00A7380A">
      <w:pPr>
        <w:ind w:left="4956"/>
      </w:pPr>
      <w:r>
        <w:t xml:space="preserve">       </w:t>
      </w:r>
      <w:r w:rsidR="00E310D3" w:rsidRPr="001204E1">
        <w:t>mr. sc. Andrej Plenković</w:t>
      </w:r>
    </w:p>
    <w:p w:rsidR="003C10AA" w:rsidRPr="001204E1" w:rsidRDefault="003C10AA" w:rsidP="00E310D3">
      <w:pPr>
        <w:ind w:left="3544" w:hanging="3544"/>
      </w:pPr>
    </w:p>
    <w:p w:rsidR="003C10AA" w:rsidRPr="001204E1" w:rsidRDefault="003C10AA" w:rsidP="00E310D3">
      <w:pPr>
        <w:ind w:left="3544" w:hanging="3544"/>
      </w:pPr>
    </w:p>
    <w:p w:rsidR="00E310D3" w:rsidRPr="001204E1" w:rsidRDefault="00E310D3" w:rsidP="00E310D3">
      <w:pPr>
        <w:ind w:left="3544" w:hanging="3544"/>
      </w:pPr>
      <w:r w:rsidRPr="001204E1">
        <w:t>KLASA:</w:t>
      </w:r>
    </w:p>
    <w:p w:rsidR="00E310D3" w:rsidRPr="001204E1" w:rsidRDefault="00E310D3" w:rsidP="00E310D3">
      <w:pPr>
        <w:ind w:left="3544" w:hanging="3544"/>
      </w:pPr>
      <w:r w:rsidRPr="001204E1">
        <w:t>URBROJ:</w:t>
      </w:r>
    </w:p>
    <w:p w:rsidR="00E310D3" w:rsidRDefault="00B634C1" w:rsidP="005E7EC2">
      <w:pPr>
        <w:ind w:left="3544" w:hanging="3544"/>
      </w:pPr>
      <w:r>
        <w:t>Zagreb,</w:t>
      </w:r>
    </w:p>
    <w:p w:rsidR="00666273" w:rsidRDefault="00666273" w:rsidP="005E7EC2">
      <w:pPr>
        <w:ind w:left="3544" w:hanging="3544"/>
      </w:pPr>
    </w:p>
    <w:p w:rsidR="00666273" w:rsidRDefault="00666273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5E7EC2">
      <w:pPr>
        <w:ind w:left="3544" w:hanging="3544"/>
      </w:pPr>
    </w:p>
    <w:p w:rsidR="00EE74CD" w:rsidRDefault="00EE74CD" w:rsidP="00B91E33"/>
    <w:p w:rsidR="00EE74CD" w:rsidRDefault="00EE74CD" w:rsidP="005E7EC2">
      <w:pPr>
        <w:ind w:left="3544" w:hanging="3544"/>
      </w:pPr>
    </w:p>
    <w:p w:rsidR="00EE74CD" w:rsidRDefault="00EE74CD" w:rsidP="00EE74CD"/>
    <w:p w:rsidR="00EE74CD" w:rsidRDefault="00EE74CD" w:rsidP="00EE74CD">
      <w:pPr>
        <w:jc w:val="center"/>
        <w:rPr>
          <w:b/>
        </w:rPr>
      </w:pPr>
      <w:r w:rsidRPr="002D20AE">
        <w:rPr>
          <w:b/>
        </w:rPr>
        <w:t>Obrazloženje</w:t>
      </w:r>
    </w:p>
    <w:p w:rsidR="00EE74CD" w:rsidRPr="002D20AE" w:rsidRDefault="00EE74CD" w:rsidP="00EE74CD">
      <w:pPr>
        <w:jc w:val="center"/>
        <w:rPr>
          <w:b/>
        </w:rPr>
      </w:pPr>
    </w:p>
    <w:p w:rsidR="00EE74CD" w:rsidRDefault="00EE74CD" w:rsidP="00EE74CD">
      <w:pPr>
        <w:jc w:val="both"/>
      </w:pPr>
      <w:r w:rsidRPr="002D20AE">
        <w:t>Vlada Republike Hrvatske</w:t>
      </w:r>
      <w:r>
        <w:t xml:space="preserve"> je na sjednici održanoj 8. travnja 2021. osnovala Radnu skupinu za izradu tehničkog rješenja prekogranično </w:t>
      </w:r>
      <w:proofErr w:type="spellStart"/>
      <w:r>
        <w:t>interoperabilnih</w:t>
      </w:r>
      <w:proofErr w:type="spellEnd"/>
      <w:r>
        <w:t xml:space="preserve"> digitalnih zelenih potvrda s ciljem izrade nacionalnog sustava digitalnih zelenih potvrda.</w:t>
      </w:r>
    </w:p>
    <w:p w:rsidR="00B91E33" w:rsidRDefault="00B91E33" w:rsidP="00EE74CD">
      <w:pPr>
        <w:jc w:val="both"/>
      </w:pPr>
    </w:p>
    <w:p w:rsidR="00EE74CD" w:rsidRDefault="00EE74CD" w:rsidP="00EE74CD">
      <w:pPr>
        <w:jc w:val="both"/>
      </w:pPr>
      <w:r>
        <w:t xml:space="preserve">Hrvatski nacionalni sustav za izdavanje EU digitalne COVID potvrde spreman je za početak rada od 1. lipnja 2021. te je formalno provedena procedura integracije s EU pristupnikom čime je osigurana njihova prekogranična </w:t>
      </w:r>
      <w:proofErr w:type="spellStart"/>
      <w:r>
        <w:t>interoperabilnost</w:t>
      </w:r>
      <w:proofErr w:type="spellEnd"/>
      <w:r>
        <w:t xml:space="preserve">. </w:t>
      </w:r>
    </w:p>
    <w:p w:rsidR="00B91E33" w:rsidRDefault="00B91E33" w:rsidP="00EE74CD">
      <w:pPr>
        <w:jc w:val="both"/>
      </w:pPr>
    </w:p>
    <w:p w:rsidR="00EE74CD" w:rsidRDefault="00EE74CD" w:rsidP="00EE74CD">
      <w:pPr>
        <w:jc w:val="both"/>
      </w:pPr>
      <w:r>
        <w:t xml:space="preserve">Također, Ministarstvo unutarnjih poslova je uspješno integriralo validaciju EU digitalnih COVID potvrda u Nacionalni granični informacijski sustav te su osigurani svi organizacijski i tehnički preduvjeti za provedbu Odluke Vlade </w:t>
      </w:r>
      <w:r w:rsidR="00B91E33" w:rsidRPr="00B91E33">
        <w:t>o uspostavi nacionalnog sustava za izdavanje EU digitalne</w:t>
      </w:r>
      <w:r>
        <w:t xml:space="preserve"> COVID potvrde. </w:t>
      </w:r>
    </w:p>
    <w:p w:rsidR="00B91E33" w:rsidRDefault="00B91E33" w:rsidP="00EE74CD">
      <w:pPr>
        <w:jc w:val="both"/>
      </w:pPr>
    </w:p>
    <w:p w:rsidR="00EE74CD" w:rsidRDefault="00EE74CD" w:rsidP="00EE74CD">
      <w:pPr>
        <w:jc w:val="both"/>
      </w:pPr>
      <w:r>
        <w:t xml:space="preserve">Iako će procedura usvajanja Uredbe o digitalnoj COVID potvrdi EU-a biti dovršena krajem lipnja, </w:t>
      </w:r>
      <w:proofErr w:type="spellStart"/>
      <w:r>
        <w:t>interoperabilni</w:t>
      </w:r>
      <w:proofErr w:type="spellEnd"/>
      <w:r>
        <w:t xml:space="preserve"> europski pristupnik  za središnju razmjenu javnih PKI certifikata država članica formalno počinje s radom od 1. lipnja 2021. i sve države članice koje imaju razvijeno, testirano i od strane Komisije potvrđeno nacionalno rješenje, mogu implementirati procese izdavanja i validacije EU digitalnih COVID potvrda u nacionalnim sustavima. Republika Hrvatska je kroz procedure prijave i testiranja s Europskom komisijom potvrdila spremnost te ishodila odobrenje Komisije za integraciju s EU pristupnikom i u cijelosti je spremna za uvođenje EU digitalne COVID potvrde.</w:t>
      </w:r>
    </w:p>
    <w:p w:rsidR="00746103" w:rsidRDefault="00746103" w:rsidP="00EE74CD">
      <w:pPr>
        <w:jc w:val="both"/>
      </w:pPr>
    </w:p>
    <w:p w:rsidR="00EE74CD" w:rsidRDefault="00EE74CD" w:rsidP="00EE74CD">
      <w:pPr>
        <w:jc w:val="both"/>
      </w:pPr>
      <w:r>
        <w:t xml:space="preserve">Budući da je tehničko rješenje prekograničnih </w:t>
      </w:r>
      <w:proofErr w:type="spellStart"/>
      <w:r>
        <w:t>interoperabilnih</w:t>
      </w:r>
      <w:proofErr w:type="spellEnd"/>
      <w:r>
        <w:t xml:space="preserve"> EU digitalnih COVID potvrda spremno za početak rada od 1. lipnja, a kako bi se olakšala sloboda kretanja građana tijekom </w:t>
      </w:r>
      <w:proofErr w:type="spellStart"/>
      <w:r>
        <w:t>pandemije</w:t>
      </w:r>
      <w:proofErr w:type="spellEnd"/>
      <w:r>
        <w:t xml:space="preserve"> bolesti COVID-19 uzrokovane virusom SARS-CoV-2 i doprinijelo postupnom ukidanju ograničenja, u interesu građana je da se početak primjene EU digitalnih COVID potvrda uskladi s početkom rada središnjeg europskog pristupnika, zbog čega se donosi ova Odluka.</w:t>
      </w:r>
    </w:p>
    <w:p w:rsidR="00746103" w:rsidRDefault="00746103" w:rsidP="00EE74CD">
      <w:pPr>
        <w:jc w:val="both"/>
      </w:pPr>
    </w:p>
    <w:p w:rsidR="00EE74CD" w:rsidRDefault="00EE74CD" w:rsidP="00EE74CD">
      <w:pPr>
        <w:jc w:val="both"/>
      </w:pPr>
      <w:r>
        <w:t>Osim olakšavanja kretanja građana prilikom prelaska graničnih prijelaza Republike Hrvatske, ali i graničnih prijelaza država članica EU s kojima će biti sklopljeni bilateralni sporazumi, ova potvrda moći će se koristiti i u druge svrhe sukladno odlukama Stožera civilne zaštite Republike Hrvatske koje se donose sukladno Zakonu za zaštiti pučanstva od zaraznih bolesti.</w:t>
      </w:r>
    </w:p>
    <w:p w:rsidR="00746103" w:rsidRDefault="00746103" w:rsidP="00EE74CD">
      <w:pPr>
        <w:jc w:val="both"/>
      </w:pPr>
    </w:p>
    <w:p w:rsidR="00EE74CD" w:rsidRDefault="00EE74CD" w:rsidP="00EE74CD">
      <w:pPr>
        <w:jc w:val="both"/>
      </w:pPr>
      <w:r>
        <w:t xml:space="preserve">AKD će </w:t>
      </w:r>
      <w:r w:rsidRPr="00C52CD8">
        <w:t xml:space="preserve">putem javne informativne mrežne stranice </w:t>
      </w:r>
      <w:hyperlink r:id="rId7" w:history="1">
        <w:r w:rsidRPr="008D2E0D">
          <w:rPr>
            <w:rStyle w:val="Hyperlink"/>
          </w:rPr>
          <w:t>www.EUdigitalnaCOVIDpotvrda.hr</w:t>
        </w:r>
      </w:hyperlink>
      <w:r w:rsidRPr="00C52CD8">
        <w:t>,  učini</w:t>
      </w:r>
      <w:r>
        <w:t>ti građanima</w:t>
      </w:r>
      <w:r w:rsidRPr="00C52CD8">
        <w:t xml:space="preserve"> dostupnim sve potrebne informacije, upute i podatke o izdavanju i svrsi </w:t>
      </w:r>
      <w:r>
        <w:t xml:space="preserve">EU </w:t>
      </w:r>
      <w:r w:rsidRPr="00C52CD8">
        <w:t>digitalnih COVID potvrda</w:t>
      </w:r>
      <w:r>
        <w:t>, a također će mrežne stranice i redovito ažurirati.</w:t>
      </w:r>
    </w:p>
    <w:p w:rsidR="00746103" w:rsidRDefault="00746103" w:rsidP="00EE74CD">
      <w:pPr>
        <w:jc w:val="both"/>
      </w:pPr>
    </w:p>
    <w:p w:rsidR="00EE74CD" w:rsidRDefault="00EE74CD" w:rsidP="00EE74CD">
      <w:pPr>
        <w:jc w:val="both"/>
      </w:pPr>
      <w:r>
        <w:t xml:space="preserve">EU digitalna COVID potvrda će se koristiti sukladno Općoj uredbi o zaštiti podataka i isključivo samo za </w:t>
      </w:r>
      <w:r w:rsidRPr="003640FA">
        <w:t>preuzimanj</w:t>
      </w:r>
      <w:r>
        <w:t>e i obradu</w:t>
      </w:r>
      <w:r w:rsidRPr="003640FA">
        <w:t xml:space="preserve"> podataka </w:t>
      </w:r>
      <w:r>
        <w:t>koji su sadržani u potvrdi.</w:t>
      </w:r>
    </w:p>
    <w:p w:rsidR="00746103" w:rsidRDefault="00746103" w:rsidP="00EE74CD">
      <w:pPr>
        <w:jc w:val="both"/>
      </w:pPr>
    </w:p>
    <w:p w:rsidR="00EE74CD" w:rsidRPr="00C52CD8" w:rsidRDefault="00EE74CD" w:rsidP="00EE74CD">
      <w:pPr>
        <w:jc w:val="both"/>
        <w:rPr>
          <w:b/>
        </w:rPr>
      </w:pPr>
      <w:r w:rsidRPr="00C52CD8">
        <w:t xml:space="preserve">  </w:t>
      </w:r>
    </w:p>
    <w:p w:rsidR="00EE74CD" w:rsidRPr="002D20AE" w:rsidRDefault="00EE74CD" w:rsidP="00EE74CD">
      <w:pPr>
        <w:jc w:val="both"/>
      </w:pPr>
    </w:p>
    <w:p w:rsidR="00EE74CD" w:rsidRDefault="00EE74CD" w:rsidP="005E7EC2">
      <w:pPr>
        <w:ind w:left="3544" w:hanging="3544"/>
      </w:pPr>
    </w:p>
    <w:p w:rsidR="00666273" w:rsidRDefault="00666273" w:rsidP="005E7EC2">
      <w:pPr>
        <w:ind w:left="3544" w:hanging="3544"/>
      </w:pPr>
    </w:p>
    <w:p w:rsidR="00666273" w:rsidRDefault="00666273" w:rsidP="005E7EC2">
      <w:pPr>
        <w:ind w:left="3544" w:hanging="3544"/>
      </w:pPr>
    </w:p>
    <w:p w:rsidR="00666273" w:rsidRDefault="00666273" w:rsidP="005E7EC2">
      <w:pPr>
        <w:ind w:left="3544" w:hanging="3544"/>
      </w:pPr>
    </w:p>
    <w:sectPr w:rsidR="00666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16E"/>
    <w:multiLevelType w:val="hybridMultilevel"/>
    <w:tmpl w:val="AEF21ED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E0A51"/>
    <w:multiLevelType w:val="hybridMultilevel"/>
    <w:tmpl w:val="DC1489FE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57"/>
    <w:rsid w:val="00025571"/>
    <w:rsid w:val="0003395F"/>
    <w:rsid w:val="000C4A97"/>
    <w:rsid w:val="000D783C"/>
    <w:rsid w:val="000F071C"/>
    <w:rsid w:val="001204E1"/>
    <w:rsid w:val="00132A06"/>
    <w:rsid w:val="001F50F3"/>
    <w:rsid w:val="0028348A"/>
    <w:rsid w:val="002C1C6D"/>
    <w:rsid w:val="002C420E"/>
    <w:rsid w:val="002D5B35"/>
    <w:rsid w:val="003230CB"/>
    <w:rsid w:val="003266EA"/>
    <w:rsid w:val="00356536"/>
    <w:rsid w:val="003C10AA"/>
    <w:rsid w:val="003F7433"/>
    <w:rsid w:val="004A4137"/>
    <w:rsid w:val="004B5035"/>
    <w:rsid w:val="004C5388"/>
    <w:rsid w:val="00506969"/>
    <w:rsid w:val="0053351B"/>
    <w:rsid w:val="005A2DCC"/>
    <w:rsid w:val="005D6CF8"/>
    <w:rsid w:val="005E1E18"/>
    <w:rsid w:val="005E7EC2"/>
    <w:rsid w:val="0061484C"/>
    <w:rsid w:val="00616A0E"/>
    <w:rsid w:val="00633B03"/>
    <w:rsid w:val="00666273"/>
    <w:rsid w:val="00674B7B"/>
    <w:rsid w:val="00745B44"/>
    <w:rsid w:val="00746103"/>
    <w:rsid w:val="007821F8"/>
    <w:rsid w:val="00793626"/>
    <w:rsid w:val="007962D3"/>
    <w:rsid w:val="007F468B"/>
    <w:rsid w:val="0094099D"/>
    <w:rsid w:val="00942FF2"/>
    <w:rsid w:val="0095403B"/>
    <w:rsid w:val="00983741"/>
    <w:rsid w:val="00A7380A"/>
    <w:rsid w:val="00AB0475"/>
    <w:rsid w:val="00B634C1"/>
    <w:rsid w:val="00B6367B"/>
    <w:rsid w:val="00B912FD"/>
    <w:rsid w:val="00B91E33"/>
    <w:rsid w:val="00B94E42"/>
    <w:rsid w:val="00BB1C89"/>
    <w:rsid w:val="00BC38AE"/>
    <w:rsid w:val="00BE1BB8"/>
    <w:rsid w:val="00C266B6"/>
    <w:rsid w:val="00C466C3"/>
    <w:rsid w:val="00C46740"/>
    <w:rsid w:val="00C50EA3"/>
    <w:rsid w:val="00C57CFF"/>
    <w:rsid w:val="00CE44F6"/>
    <w:rsid w:val="00D95D31"/>
    <w:rsid w:val="00DB5DF5"/>
    <w:rsid w:val="00DD56AD"/>
    <w:rsid w:val="00E310D3"/>
    <w:rsid w:val="00E77CB4"/>
    <w:rsid w:val="00EA228C"/>
    <w:rsid w:val="00EE74CD"/>
    <w:rsid w:val="00F10857"/>
    <w:rsid w:val="00F60130"/>
    <w:rsid w:val="00F718BC"/>
    <w:rsid w:val="00F8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756D"/>
  <w15:chartTrackingRefBased/>
  <w15:docId w15:val="{8CBF8288-6CD3-472B-93AA-017A2B55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310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10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E310D3"/>
    <w:pPr>
      <w:ind w:left="720"/>
      <w:contextualSpacing/>
    </w:pPr>
  </w:style>
  <w:style w:type="table" w:styleId="TableGrid">
    <w:name w:val="Table Grid"/>
    <w:basedOn w:val="TableNormal"/>
    <w:rsid w:val="00E31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-wysiwigparagraph">
    <w:name w:val="ep-wysiwig_paragraph"/>
    <w:basedOn w:val="Normal"/>
    <w:rsid w:val="00B912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912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4C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UdigitalnaCOVIDpotvrd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digitalnaCOVIDpotvrd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C4E99-534F-45FA-B4E2-78A67E2A7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Neven</dc:creator>
  <cp:keywords/>
  <dc:description/>
  <cp:lastModifiedBy>Sanja Duspara</cp:lastModifiedBy>
  <cp:revision>12</cp:revision>
  <dcterms:created xsi:type="dcterms:W3CDTF">2021-05-31T11:52:00Z</dcterms:created>
  <dcterms:modified xsi:type="dcterms:W3CDTF">2021-05-31T12:14:00Z</dcterms:modified>
</cp:coreProperties>
</file>